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39D3" w14:textId="77777777" w:rsidR="00B7413E" w:rsidRDefault="00B7413E" w:rsidP="00B7413E">
      <w:pPr>
        <w:spacing w:after="12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Allegato n. 1 al bando n. TI/LE/C6/26030 del 25/10/2023</w:t>
      </w:r>
    </w:p>
    <w:p w14:paraId="7B8412AA" w14:textId="77777777" w:rsidR="00B7413E" w:rsidRDefault="00B7413E" w:rsidP="00B7413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4CCFAC0" w14:textId="77777777" w:rsidR="00B7413E" w:rsidRDefault="00B7413E" w:rsidP="00B7413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16BC4456" w14:textId="77777777" w:rsidR="00B7413E" w:rsidRDefault="00B7413E" w:rsidP="00B7413E">
      <w:pPr>
        <w:spacing w:after="60"/>
        <w:jc w:val="both"/>
        <w:rPr>
          <w:rFonts w:ascii="Times New Roman" w:hAnsi="Times New Roman"/>
          <w:sz w:val="22"/>
        </w:rPr>
      </w:pPr>
    </w:p>
    <w:p w14:paraId="4F964DA4" w14:textId="77777777" w:rsidR="00B7413E" w:rsidRDefault="00B7413E" w:rsidP="00B7413E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542D6179" w14:textId="77777777" w:rsidR="00B7413E" w:rsidRDefault="00B7413E" w:rsidP="00B7413E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>
          <w:rPr>
            <w:rStyle w:val="Collegamentoipertestuale"/>
            <w:rFonts w:ascii="Times New Roman" w:hAnsi="Times New Roman"/>
            <w:b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6C013113" w14:textId="77777777" w:rsidR="00B7413E" w:rsidRDefault="00B7413E" w:rsidP="00B7413E">
      <w:pPr>
        <w:jc w:val="both"/>
        <w:rPr>
          <w:rFonts w:ascii="Times New Roman" w:hAnsi="Times New Roman"/>
          <w:b/>
          <w:sz w:val="22"/>
        </w:rPr>
      </w:pPr>
    </w:p>
    <w:p w14:paraId="04C4A91B" w14:textId="77777777" w:rsidR="00B7413E" w:rsidRDefault="00B7413E" w:rsidP="00B7413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7413E" w14:paraId="0902BEC8" w14:textId="77777777" w:rsidTr="00B7413E">
        <w:tc>
          <w:tcPr>
            <w:tcW w:w="3256" w:type="dxa"/>
            <w:hideMark/>
          </w:tcPr>
          <w:p w14:paraId="07982663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  <w:r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73055291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2E3D8421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B7413E" w14:paraId="7FB91A6C" w14:textId="77777777" w:rsidTr="00B7413E">
        <w:tc>
          <w:tcPr>
            <w:tcW w:w="3256" w:type="dxa"/>
          </w:tcPr>
          <w:p w14:paraId="495DBB7F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  <w:r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2BEEE3DC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06A837E8" w14:textId="77777777" w:rsidR="00B7413E" w:rsidRDefault="00B7413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7E756F9B" w14:textId="77777777" w:rsidR="00B7413E" w:rsidRDefault="00B7413E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7A479394" w14:textId="77777777" w:rsidR="00B7413E" w:rsidRPr="00B7413E" w:rsidRDefault="00B7413E">
            <w:pPr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  <w:p w14:paraId="26F581CA" w14:textId="77777777" w:rsidR="00B7413E" w:rsidRPr="00B7413E" w:rsidRDefault="00B7413E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B7413E">
              <w:rPr>
                <w:rFonts w:ascii="Times New Roman" w:eastAsia="Times" w:hAnsi="Times New Roman"/>
                <w:szCs w:val="24"/>
                <w:lang w:val="it-IT"/>
              </w:rPr>
              <w:t>Al Dott. Renato CARLETTI</w:t>
            </w:r>
          </w:p>
          <w:p w14:paraId="3380E0F3" w14:textId="77777777" w:rsidR="00B7413E" w:rsidRPr="00B7413E" w:rsidRDefault="00B7413E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B7413E">
              <w:rPr>
                <w:rFonts w:ascii="Times New Roman" w:eastAsia="Times" w:hAnsi="Times New Roman"/>
                <w:szCs w:val="24"/>
                <w:lang w:val="it-IT"/>
              </w:rPr>
              <w:t xml:space="preserve">Direttore della Direzione Risorse Umane dell’INFN </w:t>
            </w:r>
          </w:p>
          <w:p w14:paraId="72429773" w14:textId="77777777" w:rsidR="00B7413E" w:rsidRPr="00B7413E" w:rsidRDefault="00B7413E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</w:tc>
      </w:tr>
    </w:tbl>
    <w:p w14:paraId="7B37A6FA" w14:textId="77777777" w:rsidR="00B7413E" w:rsidRDefault="00B7413E" w:rsidP="00B7413E">
      <w:pPr>
        <w:spacing w:after="120"/>
        <w:ind w:firstLine="709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un posto con il profilo professionale di Collaboratore Tecnico E.R. di VI livello professionale con contratto di lavoro a tempo indeterminato, di cui al bando n. </w:t>
      </w:r>
      <w:r>
        <w:rPr>
          <w:rFonts w:ascii="Times New Roman" w:hAnsi="Times New Roman"/>
          <w:bCs/>
          <w:sz w:val="22"/>
        </w:rPr>
        <w:t>TI/LE/C6/26030.</w:t>
      </w:r>
    </w:p>
    <w:p w14:paraId="210DCDDE" w14:textId="77777777" w:rsidR="00B7413E" w:rsidRDefault="00B7413E" w:rsidP="00B7413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99F79AB" w14:textId="77777777" w:rsidR="00B7413E" w:rsidRDefault="00B7413E" w:rsidP="00B7413E">
      <w:pPr>
        <w:pStyle w:val="Paragrafoelenco"/>
        <w:numPr>
          <w:ilvl w:val="0"/>
          <w:numId w:val="19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660B5B8D" w14:textId="77777777" w:rsidR="00B7413E" w:rsidRDefault="00B7413E" w:rsidP="00B7413E">
      <w:pPr>
        <w:pStyle w:val="Paragrafoelenco"/>
        <w:numPr>
          <w:ilvl w:val="0"/>
          <w:numId w:val="19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5CC42688" w14:textId="77777777" w:rsidR="00B7413E" w:rsidRDefault="00B7413E" w:rsidP="00B7413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C072857" w14:textId="77777777" w:rsidR="00B7413E" w:rsidRDefault="00B7413E" w:rsidP="00B7413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9A371E3" w14:textId="77777777" w:rsidR="00B7413E" w:rsidRDefault="00B7413E" w:rsidP="00B7413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E54FB0A" w14:textId="77777777" w:rsidR="00B7413E" w:rsidRDefault="00B7413E" w:rsidP="00B7413E">
      <w:pPr>
        <w:jc w:val="both"/>
        <w:rPr>
          <w:rFonts w:ascii="Times New Roman" w:hAnsi="Times New Roman"/>
          <w:sz w:val="22"/>
        </w:rPr>
      </w:pPr>
    </w:p>
    <w:p w14:paraId="5D2F85D9" w14:textId="77777777" w:rsidR="00B7413E" w:rsidRDefault="00B7413E" w:rsidP="00B7413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413E" w14:paraId="0FAE0D93" w14:textId="77777777" w:rsidTr="00B7413E">
        <w:trPr>
          <w:trHeight w:val="359"/>
        </w:trPr>
        <w:tc>
          <w:tcPr>
            <w:tcW w:w="3678" w:type="dxa"/>
          </w:tcPr>
          <w:p w14:paraId="032EC029" w14:textId="77777777" w:rsidR="00B7413E" w:rsidRDefault="00B7413E">
            <w:pPr>
              <w:jc w:val="center"/>
              <w:rPr>
                <w:rFonts w:ascii="Times New Roman" w:eastAsia="Times" w:hAnsi="Times New Roman"/>
                <w:szCs w:val="24"/>
              </w:rPr>
            </w:pPr>
            <w:r>
              <w:rPr>
                <w:rFonts w:ascii="Times New Roman" w:eastAsia="Times" w:hAnsi="Times New Roman"/>
                <w:szCs w:val="24"/>
              </w:rPr>
              <w:t>In Fede</w:t>
            </w:r>
          </w:p>
          <w:p w14:paraId="338E8EB5" w14:textId="77777777" w:rsidR="00B7413E" w:rsidRDefault="00B7413E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7F0576DE" w14:textId="77777777" w:rsidR="00B7413E" w:rsidRDefault="00B7413E">
            <w:pPr>
              <w:jc w:val="center"/>
              <w:rPr>
                <w:rFonts w:ascii="Times New Roman" w:eastAsia="Times" w:hAnsi="Times New Roman"/>
                <w:szCs w:val="24"/>
              </w:rPr>
            </w:pPr>
            <w:r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3BB8A5DB" w14:textId="77777777" w:rsidR="00EA7C76" w:rsidRPr="00B7413E" w:rsidRDefault="00EA7C76" w:rsidP="00B7413E"/>
    <w:sectPr w:rsidR="00EA7C76" w:rsidRPr="00B7413E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59C5" w14:textId="77777777" w:rsidR="00BC0756" w:rsidRDefault="00BC0756">
      <w:r>
        <w:separator/>
      </w:r>
    </w:p>
  </w:endnote>
  <w:endnote w:type="continuationSeparator" w:id="0">
    <w:p w14:paraId="6022AD48" w14:textId="77777777" w:rsidR="00BC0756" w:rsidRDefault="00BC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D44D" w14:textId="77777777" w:rsidR="00BC0756" w:rsidRDefault="00BC0756">
      <w:r>
        <w:separator/>
      </w:r>
    </w:p>
  </w:footnote>
  <w:footnote w:type="continuationSeparator" w:id="0">
    <w:p w14:paraId="7F0965CD" w14:textId="77777777" w:rsidR="00BC0756" w:rsidRDefault="00BC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 w:numId="19" w16cid:durableId="155550386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413E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80</cp:revision>
  <cp:lastPrinted>2023-04-28T09:18:00Z</cp:lastPrinted>
  <dcterms:created xsi:type="dcterms:W3CDTF">2023-09-15T12:06:00Z</dcterms:created>
  <dcterms:modified xsi:type="dcterms:W3CDTF">2023-10-26T10:06:00Z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